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sidRPr="00041E12">
        <w:rPr>
          <w:rFonts w:ascii="Helvetica" w:eastAsia="Times New Roman" w:hAnsi="Helvetica" w:cs="Helvetica"/>
          <w:color w:val="262626"/>
          <w:sz w:val="21"/>
          <w:szCs w:val="21"/>
          <w:lang w:eastAsia="tr-TR"/>
        </w:rPr>
        <w:t>Tez tesliminde; Yükseköğretim Kurulu Ulusal Tez Merkezi </w:t>
      </w:r>
      <w:hyperlink r:id="rId5" w:tgtFrame="_blank" w:history="1">
        <w:r w:rsidRPr="00041E12">
          <w:rPr>
            <w:rFonts w:ascii="Helvetica" w:eastAsia="Times New Roman" w:hAnsi="Helvetica" w:cs="Helvetica"/>
            <w:b/>
            <w:bCs/>
            <w:color w:val="337AB7"/>
            <w:sz w:val="21"/>
            <w:szCs w:val="21"/>
            <w:u w:val="single"/>
            <w:lang w:eastAsia="tr-TR"/>
          </w:rPr>
          <w:t>https://tez.yok.gov.tr/UlusalTezMerkezi/tezTeslimKilavuz.jsp </w:t>
        </w:r>
      </w:hyperlink>
      <w:r w:rsidRPr="00041E12">
        <w:rPr>
          <w:rFonts w:ascii="Helvetica" w:eastAsia="Times New Roman" w:hAnsi="Helvetica" w:cs="Helvetica"/>
          <w:color w:val="262626"/>
          <w:sz w:val="21"/>
          <w:szCs w:val="21"/>
          <w:lang w:eastAsia="tr-TR"/>
        </w:rPr>
        <w:t>adresinde yer alan “Lisansüstü Tezlerin Elektronik Ortamda Toplanması, Düzenlenmesi ve Erişime Açılmasına İlişkin Yönerge” kuralları dikkate alınmalıdır. Lisansüstü tezler yetkili kurum ve kuruluşlar tarafından gizlilik kararı alınmadıkça, bilime katkı sağlamak amacıyla Yükseköğretim Kurulu Ulusal Tez Merkezi tarafından elektronik ortamda erişime açılacak olup tezlerin erişime açılmasının ertelenmesi ile ilgili başvuruların söz konusu yönergenin üçüncü bölümünde yer alan hükümler çerçevesinde yürütülmesi gerekmektedir.</w:t>
      </w:r>
    </w:p>
    <w:p w:rsidR="00041E12" w:rsidRPr="00041E12" w:rsidRDefault="00041E12" w:rsidP="00041E12">
      <w:pPr>
        <w:shd w:val="clear" w:color="auto" w:fill="FFFFFF"/>
        <w:spacing w:before="300" w:after="150" w:line="240" w:lineRule="auto"/>
        <w:outlineLvl w:val="2"/>
        <w:rPr>
          <w:rFonts w:ascii="inherit" w:eastAsia="Times New Roman" w:hAnsi="inherit" w:cs="Helvetica"/>
          <w:color w:val="363636"/>
          <w:sz w:val="36"/>
          <w:szCs w:val="36"/>
          <w:lang w:eastAsia="tr-TR"/>
        </w:rPr>
      </w:pPr>
      <w:r w:rsidRPr="00041E12">
        <w:rPr>
          <w:rFonts w:ascii="inherit" w:eastAsia="Times New Roman" w:hAnsi="inherit" w:cs="Helvetica"/>
          <w:color w:val="363636"/>
          <w:sz w:val="36"/>
          <w:szCs w:val="36"/>
          <w:lang w:eastAsia="tr-TR"/>
        </w:rPr>
        <w:t>TEZ TESLİMİNDE ENSTİTÜYE VERİLECEK DÖKÜMANLAR</w:t>
      </w:r>
    </w:p>
    <w:p w:rsidR="00041E12" w:rsidRPr="00041E12" w:rsidRDefault="00041E12" w:rsidP="00041E12">
      <w:pPr>
        <w:numPr>
          <w:ilvl w:val="0"/>
          <w:numId w:val="1"/>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3 adet, Basılı - Ciltli Tez</w:t>
      </w:r>
    </w:p>
    <w:p w:rsidR="00041E12" w:rsidRPr="00041E12" w:rsidRDefault="00041E12" w:rsidP="00041E12">
      <w:pPr>
        <w:numPr>
          <w:ilvl w:val="0"/>
          <w:numId w:val="1"/>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4 adet, doldurulup imzalanmış, üzerinde referans numarası olan Tez Veri Giriş Formu*(Tez Veri Giriş Formlarının 3’ü tezlerin arka kapağına yapıştırılan etiketli A5 zarf içine yerleştirilmelidir)</w:t>
      </w:r>
    </w:p>
    <w:p w:rsidR="00041E12" w:rsidRPr="00041E12" w:rsidRDefault="00041E12" w:rsidP="00041E12">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3 adet, tez (PDF dosyası olarak) ve eklerini (</w:t>
      </w:r>
      <w:proofErr w:type="spellStart"/>
      <w:r w:rsidRPr="00041E12">
        <w:rPr>
          <w:rFonts w:ascii="Helvetica" w:eastAsia="Times New Roman" w:hAnsi="Helvetica" w:cs="Helvetica"/>
          <w:color w:val="363636"/>
          <w:sz w:val="21"/>
          <w:szCs w:val="21"/>
          <w:lang w:eastAsia="tr-TR"/>
        </w:rPr>
        <w:t>WinRAR</w:t>
      </w:r>
      <w:proofErr w:type="spellEnd"/>
      <w:r w:rsidRPr="00041E12">
        <w:rPr>
          <w:rFonts w:ascii="Helvetica" w:eastAsia="Times New Roman" w:hAnsi="Helvetica" w:cs="Helvetica"/>
          <w:color w:val="363636"/>
          <w:sz w:val="21"/>
          <w:szCs w:val="21"/>
          <w:lang w:eastAsia="tr-TR"/>
        </w:rPr>
        <w:t xml:space="preserve"> dosyası olarak) içeren Kompakt Disk(CD)** Kompakt Disk üzeri etiketlenmelidir (CD’ler tezin arka kapağına yapıştırılan etiketli A5 zarf içine yerleştirilmelidir).</w:t>
      </w:r>
    </w:p>
    <w:p w:rsidR="00041E12" w:rsidRPr="00041E12" w:rsidRDefault="00041E12" w:rsidP="00041E12">
      <w:pPr>
        <w:numPr>
          <w:ilvl w:val="0"/>
          <w:numId w:val="1"/>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hyperlink r:id="rId6" w:tgtFrame="_blank" w:history="1">
        <w:proofErr w:type="spellStart"/>
        <w:r w:rsidRPr="00041E12">
          <w:rPr>
            <w:rFonts w:ascii="Helvetica" w:eastAsia="Times New Roman" w:hAnsi="Helvetica" w:cs="Helvetica"/>
            <w:b/>
            <w:bCs/>
            <w:color w:val="1F3D7C"/>
            <w:sz w:val="21"/>
            <w:szCs w:val="21"/>
            <w:u w:val="single"/>
            <w:lang w:eastAsia="tr-TR"/>
          </w:rPr>
          <w:t>Orjinallik</w:t>
        </w:r>
        <w:proofErr w:type="spellEnd"/>
        <w:r w:rsidRPr="00041E12">
          <w:rPr>
            <w:rFonts w:ascii="Helvetica" w:eastAsia="Times New Roman" w:hAnsi="Helvetica" w:cs="Helvetica"/>
            <w:b/>
            <w:bCs/>
            <w:color w:val="1F3D7C"/>
            <w:sz w:val="21"/>
            <w:szCs w:val="21"/>
            <w:u w:val="single"/>
            <w:lang w:eastAsia="tr-TR"/>
          </w:rPr>
          <w:t xml:space="preserve"> (</w:t>
        </w:r>
        <w:proofErr w:type="spellStart"/>
        <w:r w:rsidRPr="00041E12">
          <w:rPr>
            <w:rFonts w:ascii="Helvetica" w:eastAsia="Times New Roman" w:hAnsi="Helvetica" w:cs="Helvetica"/>
            <w:b/>
            <w:bCs/>
            <w:color w:val="1F3D7C"/>
            <w:sz w:val="21"/>
            <w:szCs w:val="21"/>
            <w:u w:val="single"/>
            <w:lang w:eastAsia="tr-TR"/>
          </w:rPr>
          <w:t>Turnitin</w:t>
        </w:r>
        <w:proofErr w:type="spellEnd"/>
        <w:r w:rsidRPr="00041E12">
          <w:rPr>
            <w:rFonts w:ascii="Helvetica" w:eastAsia="Times New Roman" w:hAnsi="Helvetica" w:cs="Helvetica"/>
            <w:b/>
            <w:bCs/>
            <w:color w:val="1F3D7C"/>
            <w:sz w:val="21"/>
            <w:szCs w:val="21"/>
            <w:u w:val="single"/>
            <w:lang w:eastAsia="tr-TR"/>
          </w:rPr>
          <w:t>) Değerlendirme Formu</w:t>
        </w:r>
      </w:hyperlink>
      <w:r w:rsidRPr="00041E12">
        <w:rPr>
          <w:rFonts w:ascii="Helvetica" w:eastAsia="Times New Roman" w:hAnsi="Helvetica" w:cs="Helvetica"/>
          <w:color w:val="363636"/>
          <w:sz w:val="21"/>
          <w:szCs w:val="21"/>
          <w:lang w:eastAsia="tr-TR"/>
        </w:rPr>
        <w:t> (Form ekine benzerlik oranının yazılı bulunduğu rapor sayfası eklenmelidir)</w:t>
      </w:r>
    </w:p>
    <w:p w:rsidR="00041E12" w:rsidRPr="00041E12" w:rsidRDefault="00041E12" w:rsidP="00041E12">
      <w:pPr>
        <w:numPr>
          <w:ilvl w:val="0"/>
          <w:numId w:val="1"/>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3 adet, etiketli A5 zarf (Etikette İngilizce ve Türkçe olmak üzere; Tezin Başlığı, Yazar Adı, Yükseköğretim Kurumunun Adı, Enstitü Adı, Ana Bilim Dalı Adı ve Tez Türü bulunmalıdır).</w:t>
      </w:r>
    </w:p>
    <w:p w:rsidR="00041E12" w:rsidRPr="00041E12" w:rsidRDefault="00041E12" w:rsidP="00041E12">
      <w:pPr>
        <w:numPr>
          <w:ilvl w:val="0"/>
          <w:numId w:val="1"/>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hyperlink r:id="rId7" w:history="1">
        <w:r w:rsidRPr="00041E12">
          <w:rPr>
            <w:rFonts w:ascii="Helvetica" w:eastAsia="Times New Roman" w:hAnsi="Helvetica" w:cs="Helvetica"/>
            <w:b/>
            <w:bCs/>
            <w:color w:val="1F3D7C"/>
            <w:sz w:val="21"/>
            <w:szCs w:val="21"/>
            <w:u w:val="single"/>
            <w:lang w:eastAsia="tr-TR"/>
          </w:rPr>
          <w:t xml:space="preserve">Tez Yazımı Kontrol Listesi Formu </w:t>
        </w:r>
      </w:hyperlink>
    </w:p>
    <w:p w:rsidR="00041E12" w:rsidRPr="00041E12" w:rsidRDefault="00041E12" w:rsidP="00041E12">
      <w:pPr>
        <w:shd w:val="clear" w:color="auto" w:fill="FFFFFF"/>
        <w:spacing w:before="150" w:after="150" w:line="240" w:lineRule="auto"/>
        <w:outlineLvl w:val="3"/>
        <w:rPr>
          <w:rFonts w:ascii="inherit" w:eastAsia="Times New Roman" w:hAnsi="inherit" w:cs="Helvetica"/>
          <w:color w:val="363636"/>
          <w:sz w:val="27"/>
          <w:szCs w:val="27"/>
          <w:lang w:eastAsia="tr-TR"/>
        </w:rPr>
      </w:pPr>
      <w:r w:rsidRPr="00041E12">
        <w:rPr>
          <w:rFonts w:ascii="inherit" w:eastAsia="Times New Roman" w:hAnsi="inherit" w:cs="Helvetica"/>
          <w:color w:val="363636"/>
          <w:sz w:val="27"/>
          <w:szCs w:val="27"/>
          <w:lang w:eastAsia="tr-TR"/>
        </w:rPr>
        <w:t> </w:t>
      </w:r>
    </w:p>
    <w:p w:rsidR="00041E12" w:rsidRPr="00041E12" w:rsidRDefault="00041E12" w:rsidP="00041E12">
      <w:pPr>
        <w:shd w:val="clear" w:color="auto" w:fill="FFFFFF"/>
        <w:spacing w:before="150" w:after="150" w:line="240" w:lineRule="auto"/>
        <w:outlineLvl w:val="3"/>
        <w:rPr>
          <w:rFonts w:ascii="inherit" w:eastAsia="Times New Roman" w:hAnsi="inherit" w:cs="Helvetica"/>
          <w:color w:val="363636"/>
          <w:sz w:val="27"/>
          <w:szCs w:val="27"/>
          <w:lang w:eastAsia="tr-TR"/>
        </w:rPr>
      </w:pPr>
      <w:r w:rsidRPr="00041E12">
        <w:rPr>
          <w:rFonts w:ascii="inherit" w:eastAsia="Times New Roman" w:hAnsi="inherit" w:cs="Helvetica"/>
          <w:color w:val="363636"/>
          <w:sz w:val="27"/>
          <w:szCs w:val="27"/>
          <w:lang w:eastAsia="tr-TR"/>
        </w:rPr>
        <w:t>*** Etiket Örnek;</w:t>
      </w:r>
    </w:p>
    <w:p w:rsid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Pr>
          <w:rFonts w:ascii="Helvetica" w:eastAsia="Times New Roman" w:hAnsi="Helvetica" w:cs="Helvetica"/>
          <w:color w:val="262626"/>
          <w:sz w:val="21"/>
          <w:szCs w:val="21"/>
          <w:lang w:eastAsia="tr-TR"/>
        </w:rPr>
        <w:t>The</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Relationship</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Between</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Physical</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Fitness</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Parameters</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And</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Cognitive</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Performance</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Levels</w:t>
      </w:r>
      <w:proofErr w:type="spellEnd"/>
      <w:r>
        <w:rPr>
          <w:rFonts w:ascii="Helvetica" w:eastAsia="Times New Roman" w:hAnsi="Helvetica" w:cs="Helvetica"/>
          <w:color w:val="262626"/>
          <w:sz w:val="21"/>
          <w:szCs w:val="21"/>
          <w:lang w:eastAsia="tr-TR"/>
        </w:rPr>
        <w:t xml:space="preserve"> İn </w:t>
      </w:r>
      <w:proofErr w:type="spellStart"/>
      <w:r>
        <w:rPr>
          <w:rFonts w:ascii="Helvetica" w:eastAsia="Times New Roman" w:hAnsi="Helvetica" w:cs="Helvetica"/>
          <w:color w:val="262626"/>
          <w:sz w:val="21"/>
          <w:szCs w:val="21"/>
          <w:lang w:eastAsia="tr-TR"/>
        </w:rPr>
        <w:t>Adolescent</w:t>
      </w:r>
      <w:proofErr w:type="spellEnd"/>
      <w:r>
        <w:rPr>
          <w:rFonts w:ascii="Helvetica" w:eastAsia="Times New Roman" w:hAnsi="Helvetica" w:cs="Helvetica"/>
          <w:color w:val="262626"/>
          <w:sz w:val="21"/>
          <w:szCs w:val="21"/>
          <w:lang w:eastAsia="tr-TR"/>
        </w:rPr>
        <w:t xml:space="preserve"> Male </w:t>
      </w:r>
      <w:proofErr w:type="spellStart"/>
      <w:r>
        <w:rPr>
          <w:rFonts w:ascii="Helvetica" w:eastAsia="Times New Roman" w:hAnsi="Helvetica" w:cs="Helvetica"/>
          <w:color w:val="262626"/>
          <w:sz w:val="21"/>
          <w:szCs w:val="21"/>
          <w:lang w:eastAsia="tr-TR"/>
        </w:rPr>
        <w:t>Basketball</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Players</w:t>
      </w:r>
      <w:proofErr w:type="spellEnd"/>
      <w:r>
        <w:rPr>
          <w:rFonts w:ascii="Helvetica" w:eastAsia="Times New Roman" w:hAnsi="Helvetica" w:cs="Helvetica"/>
          <w:color w:val="262626"/>
          <w:sz w:val="21"/>
          <w:szCs w:val="21"/>
          <w:lang w:eastAsia="tr-TR"/>
        </w:rPr>
        <w:t xml:space="preserve"> </w:t>
      </w:r>
    </w:p>
    <w:p w:rsid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Pr>
          <w:rFonts w:ascii="Helvetica" w:eastAsia="Times New Roman" w:hAnsi="Helvetica" w:cs="Helvetica"/>
          <w:color w:val="262626"/>
          <w:sz w:val="21"/>
          <w:szCs w:val="21"/>
          <w:lang w:eastAsia="tr-TR"/>
        </w:rPr>
        <w:t>Seyde</w:t>
      </w:r>
      <w:proofErr w:type="spellEnd"/>
      <w:r>
        <w:rPr>
          <w:rFonts w:ascii="Helvetica" w:eastAsia="Times New Roman" w:hAnsi="Helvetica" w:cs="Helvetica"/>
          <w:color w:val="262626"/>
          <w:sz w:val="21"/>
          <w:szCs w:val="21"/>
          <w:lang w:eastAsia="tr-TR"/>
        </w:rPr>
        <w:t xml:space="preserve"> Büşra Kodak</w:t>
      </w:r>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sidRPr="00041E12">
        <w:rPr>
          <w:rFonts w:ascii="Helvetica" w:eastAsia="Times New Roman" w:hAnsi="Helvetica" w:cs="Helvetica"/>
          <w:color w:val="262626"/>
          <w:sz w:val="21"/>
          <w:szCs w:val="21"/>
          <w:lang w:eastAsia="tr-TR"/>
        </w:rPr>
        <w:t>Atilim</w:t>
      </w:r>
      <w:proofErr w:type="spellEnd"/>
      <w:r w:rsidRPr="00041E12">
        <w:rPr>
          <w:rFonts w:ascii="Helvetica" w:eastAsia="Times New Roman" w:hAnsi="Helvetica" w:cs="Helvetica"/>
          <w:color w:val="262626"/>
          <w:sz w:val="21"/>
          <w:szCs w:val="21"/>
          <w:lang w:eastAsia="tr-TR"/>
        </w:rPr>
        <w:t xml:space="preserve"> </w:t>
      </w:r>
      <w:proofErr w:type="spellStart"/>
      <w:r w:rsidRPr="00041E12">
        <w:rPr>
          <w:rFonts w:ascii="Helvetica" w:eastAsia="Times New Roman" w:hAnsi="Helvetica" w:cs="Helvetica"/>
          <w:color w:val="262626"/>
          <w:sz w:val="21"/>
          <w:szCs w:val="21"/>
          <w:lang w:eastAsia="tr-TR"/>
        </w:rPr>
        <w:t>University</w:t>
      </w:r>
      <w:proofErr w:type="spellEnd"/>
    </w:p>
    <w:p w:rsidR="00A90FF3"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Pr>
          <w:rFonts w:ascii="Helvetica" w:eastAsia="Times New Roman" w:hAnsi="Helvetica" w:cs="Helvetica"/>
          <w:color w:val="262626"/>
          <w:sz w:val="21"/>
          <w:szCs w:val="21"/>
          <w:lang w:eastAsia="tr-TR"/>
        </w:rPr>
        <w:t>Health</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Science</w:t>
      </w:r>
      <w:proofErr w:type="spellEnd"/>
      <w:r>
        <w:rPr>
          <w:rFonts w:ascii="Helvetica" w:eastAsia="Times New Roman" w:hAnsi="Helvetica" w:cs="Helvetica"/>
          <w:color w:val="262626"/>
          <w:sz w:val="21"/>
          <w:szCs w:val="21"/>
          <w:lang w:eastAsia="tr-TR"/>
        </w:rPr>
        <w:t xml:space="preserve"> </w:t>
      </w:r>
      <w:proofErr w:type="spellStart"/>
      <w:r w:rsidR="00A90FF3">
        <w:rPr>
          <w:rFonts w:ascii="Helvetica" w:eastAsia="Times New Roman" w:hAnsi="Helvetica" w:cs="Helvetica"/>
          <w:color w:val="262626"/>
          <w:sz w:val="21"/>
          <w:szCs w:val="21"/>
          <w:lang w:eastAsia="tr-TR"/>
        </w:rPr>
        <w:t>Instıtute</w:t>
      </w:r>
      <w:proofErr w:type="spellEnd"/>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sidRPr="00041E12">
        <w:rPr>
          <w:rFonts w:ascii="Helvetica" w:eastAsia="Times New Roman" w:hAnsi="Helvetica" w:cs="Helvetica"/>
          <w:color w:val="262626"/>
          <w:sz w:val="21"/>
          <w:szCs w:val="21"/>
          <w:lang w:eastAsia="tr-TR"/>
        </w:rPr>
        <w:t>The</w:t>
      </w:r>
      <w:proofErr w:type="spellEnd"/>
      <w:r w:rsidRPr="00041E12">
        <w:rPr>
          <w:rFonts w:ascii="Helvetica" w:eastAsia="Times New Roman" w:hAnsi="Helvetica" w:cs="Helvetica"/>
          <w:color w:val="262626"/>
          <w:sz w:val="21"/>
          <w:szCs w:val="21"/>
          <w:lang w:eastAsia="tr-TR"/>
        </w:rPr>
        <w:t xml:space="preserve"> </w:t>
      </w:r>
      <w:proofErr w:type="spellStart"/>
      <w:r w:rsidRPr="00041E12">
        <w:rPr>
          <w:rFonts w:ascii="Helvetica" w:eastAsia="Times New Roman" w:hAnsi="Helvetica" w:cs="Helvetica"/>
          <w:color w:val="262626"/>
          <w:sz w:val="21"/>
          <w:szCs w:val="21"/>
          <w:lang w:eastAsia="tr-TR"/>
        </w:rPr>
        <w:t>Department</w:t>
      </w:r>
      <w:proofErr w:type="spellEnd"/>
      <w:r w:rsidRPr="00041E12">
        <w:rPr>
          <w:rFonts w:ascii="Helvetica" w:eastAsia="Times New Roman" w:hAnsi="Helvetica" w:cs="Helvetica"/>
          <w:color w:val="262626"/>
          <w:sz w:val="21"/>
          <w:szCs w:val="21"/>
          <w:lang w:eastAsia="tr-TR"/>
        </w:rPr>
        <w:t xml:space="preserve"> of </w:t>
      </w:r>
      <w:proofErr w:type="spellStart"/>
      <w:r>
        <w:rPr>
          <w:rFonts w:ascii="Helvetica" w:eastAsia="Times New Roman" w:hAnsi="Helvetica" w:cs="Helvetica"/>
          <w:color w:val="262626"/>
          <w:sz w:val="21"/>
          <w:szCs w:val="21"/>
          <w:lang w:eastAsia="tr-TR"/>
        </w:rPr>
        <w:t>Physiotherapy</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and</w:t>
      </w:r>
      <w:proofErr w:type="spellEnd"/>
      <w:r>
        <w:rPr>
          <w:rFonts w:ascii="Helvetica" w:eastAsia="Times New Roman" w:hAnsi="Helvetica" w:cs="Helvetica"/>
          <w:color w:val="262626"/>
          <w:sz w:val="21"/>
          <w:szCs w:val="21"/>
          <w:lang w:eastAsia="tr-TR"/>
        </w:rPr>
        <w:t xml:space="preserve"> </w:t>
      </w:r>
      <w:proofErr w:type="spellStart"/>
      <w:r>
        <w:rPr>
          <w:rFonts w:ascii="Helvetica" w:eastAsia="Times New Roman" w:hAnsi="Helvetica" w:cs="Helvetica"/>
          <w:color w:val="262626"/>
          <w:sz w:val="21"/>
          <w:szCs w:val="21"/>
          <w:lang w:eastAsia="tr-TR"/>
        </w:rPr>
        <w:t>Rehabilitation</w:t>
      </w:r>
      <w:proofErr w:type="spellEnd"/>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Pr>
          <w:rFonts w:ascii="Helvetica" w:eastAsia="Times New Roman" w:hAnsi="Helvetica" w:cs="Helvetica"/>
          <w:color w:val="262626"/>
          <w:sz w:val="21"/>
          <w:szCs w:val="21"/>
          <w:lang w:eastAsia="tr-TR"/>
        </w:rPr>
        <w:t>Master</w:t>
      </w:r>
      <w:r w:rsidR="00A90FF3">
        <w:rPr>
          <w:rFonts w:ascii="Helvetica" w:eastAsia="Times New Roman" w:hAnsi="Helvetica" w:cs="Helvetica"/>
          <w:color w:val="262626"/>
          <w:sz w:val="21"/>
          <w:szCs w:val="21"/>
          <w:lang w:eastAsia="tr-TR"/>
        </w:rPr>
        <w:t>’s</w:t>
      </w:r>
      <w:bookmarkStart w:id="0" w:name="_GoBack"/>
      <w:bookmarkEnd w:id="0"/>
      <w:proofErr w:type="spellEnd"/>
      <w:r w:rsidRPr="00041E12">
        <w:rPr>
          <w:rFonts w:ascii="Helvetica" w:eastAsia="Times New Roman" w:hAnsi="Helvetica" w:cs="Helvetica"/>
          <w:color w:val="262626"/>
          <w:sz w:val="21"/>
          <w:szCs w:val="21"/>
          <w:lang w:eastAsia="tr-TR"/>
        </w:rPr>
        <w:t xml:space="preserve"> </w:t>
      </w:r>
      <w:proofErr w:type="spellStart"/>
      <w:r w:rsidRPr="00041E12">
        <w:rPr>
          <w:rFonts w:ascii="Helvetica" w:eastAsia="Times New Roman" w:hAnsi="Helvetica" w:cs="Helvetica"/>
          <w:color w:val="262626"/>
          <w:sz w:val="21"/>
          <w:szCs w:val="21"/>
          <w:lang w:eastAsia="tr-TR"/>
        </w:rPr>
        <w:t>Thesis</w:t>
      </w:r>
      <w:proofErr w:type="spellEnd"/>
    </w:p>
    <w:p w:rsid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Pr>
          <w:rFonts w:ascii="Helvetica" w:eastAsia="Times New Roman" w:hAnsi="Helvetica" w:cs="Helvetica"/>
          <w:color w:val="262626"/>
          <w:sz w:val="21"/>
          <w:szCs w:val="21"/>
          <w:lang w:eastAsia="tr-TR"/>
        </w:rPr>
        <w:t>Adölesan</w:t>
      </w:r>
      <w:proofErr w:type="spellEnd"/>
      <w:r>
        <w:rPr>
          <w:rFonts w:ascii="Helvetica" w:eastAsia="Times New Roman" w:hAnsi="Helvetica" w:cs="Helvetica"/>
          <w:color w:val="262626"/>
          <w:sz w:val="21"/>
          <w:szCs w:val="21"/>
          <w:lang w:eastAsia="tr-TR"/>
        </w:rPr>
        <w:t xml:space="preserve"> Erkek Basketbolcularda Fiziksel Uygunluk Parametreleri ve Kognitif Performans Düzeyleri Arasındaki İlişki</w:t>
      </w:r>
    </w:p>
    <w:p w:rsid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proofErr w:type="spellStart"/>
      <w:r>
        <w:rPr>
          <w:rFonts w:ascii="Helvetica" w:eastAsia="Times New Roman" w:hAnsi="Helvetica" w:cs="Helvetica"/>
          <w:color w:val="262626"/>
          <w:sz w:val="21"/>
          <w:szCs w:val="21"/>
          <w:lang w:eastAsia="tr-TR"/>
        </w:rPr>
        <w:t>Seyde</w:t>
      </w:r>
      <w:proofErr w:type="spellEnd"/>
      <w:r>
        <w:rPr>
          <w:rFonts w:ascii="Helvetica" w:eastAsia="Times New Roman" w:hAnsi="Helvetica" w:cs="Helvetica"/>
          <w:color w:val="262626"/>
          <w:sz w:val="21"/>
          <w:szCs w:val="21"/>
          <w:lang w:eastAsia="tr-TR"/>
        </w:rPr>
        <w:t xml:space="preserve"> Büşra Kodak</w:t>
      </w:r>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sidRPr="00041E12">
        <w:rPr>
          <w:rFonts w:ascii="Helvetica" w:eastAsia="Times New Roman" w:hAnsi="Helvetica" w:cs="Helvetica"/>
          <w:color w:val="262626"/>
          <w:sz w:val="21"/>
          <w:szCs w:val="21"/>
          <w:lang w:eastAsia="tr-TR"/>
        </w:rPr>
        <w:t>Atılım Üniversitesi</w:t>
      </w:r>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Pr>
          <w:rFonts w:ascii="Helvetica" w:eastAsia="Times New Roman" w:hAnsi="Helvetica" w:cs="Helvetica"/>
          <w:color w:val="262626"/>
          <w:sz w:val="21"/>
          <w:szCs w:val="21"/>
          <w:lang w:eastAsia="tr-TR"/>
        </w:rPr>
        <w:t xml:space="preserve">Sağlık </w:t>
      </w:r>
      <w:r w:rsidRPr="00041E12">
        <w:rPr>
          <w:rFonts w:ascii="Helvetica" w:eastAsia="Times New Roman" w:hAnsi="Helvetica" w:cs="Helvetica"/>
          <w:color w:val="262626"/>
          <w:sz w:val="21"/>
          <w:szCs w:val="21"/>
          <w:lang w:eastAsia="tr-TR"/>
        </w:rPr>
        <w:t>Bilimleri Enstitüsü</w:t>
      </w:r>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Pr>
          <w:rFonts w:ascii="Helvetica" w:eastAsia="Times New Roman" w:hAnsi="Helvetica" w:cs="Helvetica"/>
          <w:color w:val="262626"/>
          <w:sz w:val="21"/>
          <w:szCs w:val="21"/>
          <w:lang w:eastAsia="tr-TR"/>
        </w:rPr>
        <w:t xml:space="preserve">Fizyoterapi ve Rehabilitasyon </w:t>
      </w:r>
      <w:r w:rsidRPr="00041E12">
        <w:rPr>
          <w:rFonts w:ascii="Helvetica" w:eastAsia="Times New Roman" w:hAnsi="Helvetica" w:cs="Helvetica"/>
          <w:color w:val="262626"/>
          <w:sz w:val="21"/>
          <w:szCs w:val="21"/>
          <w:lang w:eastAsia="tr-TR"/>
        </w:rPr>
        <w:t>Bölümü</w:t>
      </w:r>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sidRPr="00041E12">
        <w:rPr>
          <w:rFonts w:ascii="Helvetica" w:eastAsia="Times New Roman" w:hAnsi="Helvetica" w:cs="Helvetica"/>
          <w:color w:val="262626"/>
          <w:sz w:val="21"/>
          <w:szCs w:val="21"/>
          <w:lang w:eastAsia="tr-TR"/>
        </w:rPr>
        <w:t>Yüksek Lisans Tezi</w:t>
      </w:r>
    </w:p>
    <w:p w:rsidR="00041E12" w:rsidRPr="00041E12" w:rsidRDefault="00041E12" w:rsidP="00041E12">
      <w:pPr>
        <w:shd w:val="clear" w:color="auto" w:fill="FFFFFF"/>
        <w:spacing w:before="150" w:after="150" w:line="240" w:lineRule="auto"/>
        <w:outlineLvl w:val="3"/>
        <w:rPr>
          <w:rFonts w:ascii="inherit" w:eastAsia="Times New Roman" w:hAnsi="inherit" w:cs="Helvetica"/>
          <w:color w:val="363636"/>
          <w:sz w:val="27"/>
          <w:szCs w:val="27"/>
          <w:lang w:eastAsia="tr-TR"/>
        </w:rPr>
      </w:pPr>
      <w:r w:rsidRPr="00041E12">
        <w:rPr>
          <w:rFonts w:ascii="inherit" w:eastAsia="Times New Roman" w:hAnsi="inherit" w:cs="Helvetica"/>
          <w:color w:val="363636"/>
          <w:sz w:val="27"/>
          <w:szCs w:val="27"/>
          <w:lang w:eastAsia="tr-TR"/>
        </w:rPr>
        <w:t> </w:t>
      </w:r>
    </w:p>
    <w:p w:rsidR="00041E12" w:rsidRPr="00041E12" w:rsidRDefault="00041E12" w:rsidP="00041E12">
      <w:pPr>
        <w:shd w:val="clear" w:color="auto" w:fill="FFFFFF"/>
        <w:spacing w:before="150" w:after="150" w:line="240" w:lineRule="auto"/>
        <w:outlineLvl w:val="3"/>
        <w:rPr>
          <w:rFonts w:ascii="inherit" w:eastAsia="Times New Roman" w:hAnsi="inherit" w:cs="Helvetica"/>
          <w:color w:val="363636"/>
          <w:sz w:val="27"/>
          <w:szCs w:val="27"/>
          <w:lang w:eastAsia="tr-TR"/>
        </w:rPr>
      </w:pPr>
      <w:r w:rsidRPr="00041E12">
        <w:rPr>
          <w:rFonts w:ascii="inherit" w:eastAsia="Times New Roman" w:hAnsi="inherit" w:cs="Helvetica"/>
          <w:color w:val="363636"/>
          <w:sz w:val="27"/>
          <w:szCs w:val="27"/>
          <w:lang w:eastAsia="tr-TR"/>
        </w:rPr>
        <w:t>*Tez Veri Giriş Formunun Doldurulması (Öncelikle PTT’den e-Devlet şifresi alınmadır);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hyperlink r:id="rId8" w:tgtFrame="_blank" w:history="1">
        <w:r w:rsidRPr="00041E12">
          <w:rPr>
            <w:rFonts w:ascii="Helvetica" w:eastAsia="Times New Roman" w:hAnsi="Helvetica" w:cs="Helvetica"/>
            <w:b/>
            <w:bCs/>
            <w:color w:val="1F3D7C"/>
            <w:sz w:val="21"/>
            <w:szCs w:val="21"/>
            <w:u w:val="single"/>
            <w:lang w:eastAsia="tr-TR"/>
          </w:rPr>
          <w:t>Tez Otomasyon Sistemi</w:t>
        </w:r>
      </w:hyperlink>
      <w:r w:rsidRPr="00041E12">
        <w:rPr>
          <w:rFonts w:ascii="Helvetica" w:eastAsia="Times New Roman" w:hAnsi="Helvetica" w:cs="Helvetica"/>
          <w:color w:val="363636"/>
          <w:sz w:val="21"/>
          <w:szCs w:val="21"/>
          <w:lang w:eastAsia="tr-TR"/>
        </w:rPr>
        <w:t>'ne, </w:t>
      </w:r>
      <w:hyperlink r:id="rId9" w:tgtFrame="_blank" w:history="1">
        <w:r w:rsidRPr="00041E12">
          <w:rPr>
            <w:rFonts w:ascii="Helvetica" w:eastAsia="Times New Roman" w:hAnsi="Helvetica" w:cs="Helvetica"/>
            <w:color w:val="1F3D7C"/>
            <w:sz w:val="21"/>
            <w:szCs w:val="21"/>
            <w:u w:val="single"/>
            <w:lang w:eastAsia="tr-TR"/>
          </w:rPr>
          <w:t>https://tez.yok.gov.tr/UlusalTezMerkezi</w:t>
        </w:r>
      </w:hyperlink>
      <w:r w:rsidRPr="00041E12">
        <w:rPr>
          <w:rFonts w:ascii="Helvetica" w:eastAsia="Times New Roman" w:hAnsi="Helvetica" w:cs="Helvetica"/>
          <w:color w:val="363636"/>
          <w:sz w:val="21"/>
          <w:szCs w:val="21"/>
          <w:lang w:eastAsia="tr-TR"/>
        </w:rPr>
        <w:t>, e-Devlet ile giriş yapılır.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 xml:space="preserve">Tez veri giriş formu, tezin eser adı, yazar adı, referans numarası ve diğer bibliyografik bilgilerini içeren bir belgedir. Tez Veri Giriş Formu öğrenci tarafından doldurulan bilgilerin, Ulusal Tez Merkezi Veri Tabanı ile bağlantılı geçici bir tabloya aktarılmasını sağlamak üzere tasarlanmıştır. Formun </w:t>
      </w:r>
      <w:proofErr w:type="spellStart"/>
      <w:r w:rsidRPr="00041E12">
        <w:rPr>
          <w:rFonts w:ascii="Helvetica" w:eastAsia="Times New Roman" w:hAnsi="Helvetica" w:cs="Helvetica"/>
          <w:color w:val="363636"/>
          <w:sz w:val="21"/>
          <w:szCs w:val="21"/>
          <w:lang w:eastAsia="tr-TR"/>
        </w:rPr>
        <w:t>deldurulması</w:t>
      </w:r>
      <w:proofErr w:type="spellEnd"/>
      <w:r w:rsidRPr="00041E12">
        <w:rPr>
          <w:rFonts w:ascii="Helvetica" w:eastAsia="Times New Roman" w:hAnsi="Helvetica" w:cs="Helvetica"/>
          <w:color w:val="363636"/>
          <w:sz w:val="21"/>
          <w:szCs w:val="21"/>
          <w:lang w:eastAsia="tr-TR"/>
        </w:rPr>
        <w:t xml:space="preserve"> bitirilip "Kaydet" kutucuğu tıklandığında, üzerinde sistem tarafından üretilen "Referans Numarası" verilmektedir. Ulusal Tez Merkezinde yapılacak düzenleme ve kontrollerde, tez veri giriş formu üzerinde bulunan referans numarası dikkate alınır.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Tezlerin başlıkları ve özet (</w:t>
      </w:r>
      <w:proofErr w:type="spellStart"/>
      <w:r w:rsidRPr="00041E12">
        <w:rPr>
          <w:rFonts w:ascii="Helvetica" w:eastAsia="Times New Roman" w:hAnsi="Helvetica" w:cs="Helvetica"/>
          <w:color w:val="363636"/>
          <w:sz w:val="21"/>
          <w:szCs w:val="21"/>
          <w:lang w:eastAsia="tr-TR"/>
        </w:rPr>
        <w:t>abstrakt</w:t>
      </w:r>
      <w:proofErr w:type="spellEnd"/>
      <w:r w:rsidRPr="00041E12">
        <w:rPr>
          <w:rFonts w:ascii="Helvetica" w:eastAsia="Times New Roman" w:hAnsi="Helvetica" w:cs="Helvetica"/>
          <w:color w:val="363636"/>
          <w:sz w:val="21"/>
          <w:szCs w:val="21"/>
          <w:lang w:eastAsia="tr-TR"/>
        </w:rPr>
        <w:t xml:space="preserve">) sayfaları: Tez Veri Tabanının taranabilir alanlarına yüklenmektedir. Bu nedenle bu gibi metin alanlarında, italik yazı tipi, tablo, </w:t>
      </w:r>
      <w:proofErr w:type="spellStart"/>
      <w:proofErr w:type="gramStart"/>
      <w:r w:rsidRPr="00041E12">
        <w:rPr>
          <w:rFonts w:ascii="Helvetica" w:eastAsia="Times New Roman" w:hAnsi="Helvetica" w:cs="Helvetica"/>
          <w:color w:val="363636"/>
          <w:sz w:val="21"/>
          <w:szCs w:val="21"/>
          <w:lang w:eastAsia="tr-TR"/>
        </w:rPr>
        <w:t>şekil,grafik</w:t>
      </w:r>
      <w:proofErr w:type="spellEnd"/>
      <w:proofErr w:type="gramEnd"/>
      <w:r w:rsidRPr="00041E12">
        <w:rPr>
          <w:rFonts w:ascii="Helvetica" w:eastAsia="Times New Roman" w:hAnsi="Helvetica" w:cs="Helvetica"/>
          <w:color w:val="363636"/>
          <w:sz w:val="21"/>
          <w:szCs w:val="21"/>
          <w:lang w:eastAsia="tr-TR"/>
        </w:rPr>
        <w:t>, kimyasal veya matematiksel formüller, semboller, alt veya üst simge (</w:t>
      </w:r>
      <w:proofErr w:type="spellStart"/>
      <w:r w:rsidRPr="00041E12">
        <w:rPr>
          <w:rFonts w:ascii="Helvetica" w:eastAsia="Times New Roman" w:hAnsi="Helvetica" w:cs="Helvetica"/>
          <w:color w:val="363636"/>
          <w:sz w:val="21"/>
          <w:szCs w:val="21"/>
          <w:lang w:eastAsia="tr-TR"/>
        </w:rPr>
        <w:t>subscript</w:t>
      </w:r>
      <w:proofErr w:type="spellEnd"/>
      <w:r w:rsidRPr="00041E12">
        <w:rPr>
          <w:rFonts w:ascii="Helvetica" w:eastAsia="Times New Roman" w:hAnsi="Helvetica" w:cs="Helvetica"/>
          <w:color w:val="363636"/>
          <w:sz w:val="21"/>
          <w:szCs w:val="21"/>
          <w:lang w:eastAsia="tr-TR"/>
        </w:rPr>
        <w:t xml:space="preserve">, </w:t>
      </w:r>
      <w:proofErr w:type="spellStart"/>
      <w:r w:rsidRPr="00041E12">
        <w:rPr>
          <w:rFonts w:ascii="Helvetica" w:eastAsia="Times New Roman" w:hAnsi="Helvetica" w:cs="Helvetica"/>
          <w:color w:val="363636"/>
          <w:sz w:val="21"/>
          <w:szCs w:val="21"/>
          <w:lang w:eastAsia="tr-TR"/>
        </w:rPr>
        <w:t>superscript</w:t>
      </w:r>
      <w:proofErr w:type="spellEnd"/>
      <w:r w:rsidRPr="00041E12">
        <w:rPr>
          <w:rFonts w:ascii="Helvetica" w:eastAsia="Times New Roman" w:hAnsi="Helvetica" w:cs="Helvetica"/>
          <w:color w:val="363636"/>
          <w:sz w:val="21"/>
          <w:szCs w:val="21"/>
          <w:lang w:eastAsia="tr-TR"/>
        </w:rPr>
        <w:t>), Yunan harf1eri veya diğer standart olmayan simge veya karakterler kullanılmamalıdır.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Anabilim Dalı ve Bilim Dalı açılan listeden seçilir. Uygun seçenek bulunamazsa bu satırlar boş geçilebilir.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Dizin terimleri, Ulusal Tez Merkezi Veri Tabanında aranan tezlere, doğrudan erişimi sağlayan anahtar kelimelerin alfabetik listesidir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Önerilen dizin terimlerinin, dizin terimleri listesinde bulunmaması durumunda yazar tarafından önerilen anahtar kelimenin Türkçesi=İngilizcesi şeklinde bu alana yazılmalıdır.</w:t>
      </w:r>
    </w:p>
    <w:p w:rsidR="00041E12" w:rsidRPr="00041E12" w:rsidRDefault="00041E12" w:rsidP="00041E12">
      <w:pPr>
        <w:numPr>
          <w:ilvl w:val="0"/>
          <w:numId w:val="2"/>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Tezin özeti biri Türkçe olmak üzere iki dilde ve 250 kelimeyi geçmeyecek şekilde hazırlanmalıdır.</w:t>
      </w:r>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sidRPr="00041E12">
        <w:rPr>
          <w:rFonts w:ascii="Helvetica" w:eastAsia="Times New Roman" w:hAnsi="Helvetica" w:cs="Helvetica"/>
          <w:color w:val="262626"/>
          <w:sz w:val="21"/>
          <w:szCs w:val="21"/>
          <w:lang w:eastAsia="tr-TR"/>
        </w:rPr>
        <w:t> </w:t>
      </w:r>
    </w:p>
    <w:p w:rsidR="00041E12" w:rsidRPr="00041E12" w:rsidRDefault="00041E12" w:rsidP="00041E12">
      <w:pPr>
        <w:shd w:val="clear" w:color="auto" w:fill="FFFFFF"/>
        <w:spacing w:before="150" w:after="150" w:line="240" w:lineRule="auto"/>
        <w:outlineLvl w:val="3"/>
        <w:rPr>
          <w:rFonts w:ascii="Helvetica" w:eastAsia="Times New Roman" w:hAnsi="Helvetica" w:cs="Helvetica"/>
          <w:color w:val="363636"/>
          <w:sz w:val="27"/>
          <w:szCs w:val="27"/>
          <w:lang w:eastAsia="tr-TR"/>
        </w:rPr>
      </w:pPr>
      <w:r w:rsidRPr="00041E12">
        <w:rPr>
          <w:rFonts w:ascii="Helvetica" w:eastAsia="Times New Roman" w:hAnsi="Helvetica" w:cs="Helvetica"/>
          <w:color w:val="363636"/>
          <w:sz w:val="27"/>
          <w:szCs w:val="27"/>
          <w:lang w:eastAsia="tr-TR"/>
        </w:rPr>
        <w:t>**Kompakt Disklerin Hazırlanması:</w:t>
      </w:r>
    </w:p>
    <w:p w:rsidR="00041E12" w:rsidRPr="00041E12" w:rsidRDefault="00041E12" w:rsidP="00041E12">
      <w:pPr>
        <w:numPr>
          <w:ilvl w:val="0"/>
          <w:numId w:val="3"/>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 xml:space="preserve">Ulusal Tez Merkezinde erişime açılmak üzere gönderilecek tez tek bir </w:t>
      </w:r>
      <w:proofErr w:type="spellStart"/>
      <w:r w:rsidRPr="00041E12">
        <w:rPr>
          <w:rFonts w:ascii="Helvetica" w:eastAsia="Times New Roman" w:hAnsi="Helvetica" w:cs="Helvetica"/>
          <w:color w:val="363636"/>
          <w:sz w:val="21"/>
          <w:szCs w:val="21"/>
          <w:lang w:eastAsia="tr-TR"/>
        </w:rPr>
        <w:t>pdf</w:t>
      </w:r>
      <w:proofErr w:type="spellEnd"/>
      <w:r w:rsidRPr="00041E12">
        <w:rPr>
          <w:rFonts w:ascii="Helvetica" w:eastAsia="Times New Roman" w:hAnsi="Helvetica" w:cs="Helvetica"/>
          <w:color w:val="363636"/>
          <w:sz w:val="21"/>
          <w:szCs w:val="21"/>
          <w:lang w:eastAsia="tr-TR"/>
        </w:rPr>
        <w:t xml:space="preserve"> dosyası olarak hazırlanır. Hazırlanan </w:t>
      </w:r>
      <w:proofErr w:type="spellStart"/>
      <w:r w:rsidRPr="00041E12">
        <w:rPr>
          <w:rFonts w:ascii="Helvetica" w:eastAsia="Times New Roman" w:hAnsi="Helvetica" w:cs="Helvetica"/>
          <w:color w:val="363636"/>
          <w:sz w:val="21"/>
          <w:szCs w:val="21"/>
          <w:lang w:eastAsia="tr-TR"/>
        </w:rPr>
        <w:t>pdf</w:t>
      </w:r>
      <w:proofErr w:type="spellEnd"/>
      <w:r w:rsidRPr="00041E12">
        <w:rPr>
          <w:rFonts w:ascii="Helvetica" w:eastAsia="Times New Roman" w:hAnsi="Helvetica" w:cs="Helvetica"/>
          <w:color w:val="363636"/>
          <w:sz w:val="21"/>
          <w:szCs w:val="21"/>
          <w:lang w:eastAsia="tr-TR"/>
        </w:rPr>
        <w:t xml:space="preserve"> dosyaları tezin enstitü/fakülte tarafından onaylanan kopyası ile aynı olmalıdır. Sayfaların numaralandırılması, tezin ana metni içinde yer alan resim, şekil, grafik, tablo gibi öğelerin yerlerinin basılı tez ile özdeş olması yazar tarafından sağlanmalıdır.</w:t>
      </w:r>
    </w:p>
    <w:p w:rsidR="00041E12" w:rsidRPr="00041E12" w:rsidRDefault="00041E12" w:rsidP="00041E12">
      <w:pPr>
        <w:numPr>
          <w:ilvl w:val="0"/>
          <w:numId w:val="3"/>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Tezin tam metinini içeren dosya sıkıştırılmamış ve şifresiz olmalıdır. Ekleri ise (</w:t>
      </w:r>
      <w:proofErr w:type="spellStart"/>
      <w:proofErr w:type="gramStart"/>
      <w:r w:rsidRPr="00041E12">
        <w:rPr>
          <w:rFonts w:ascii="Helvetica" w:eastAsia="Times New Roman" w:hAnsi="Helvetica" w:cs="Helvetica"/>
          <w:color w:val="363636"/>
          <w:sz w:val="21"/>
          <w:szCs w:val="21"/>
          <w:lang w:eastAsia="tr-TR"/>
        </w:rPr>
        <w:t>referansno.RAR</w:t>
      </w:r>
      <w:proofErr w:type="spellEnd"/>
      <w:proofErr w:type="gramEnd"/>
      <w:r w:rsidRPr="00041E12">
        <w:rPr>
          <w:rFonts w:ascii="Helvetica" w:eastAsia="Times New Roman" w:hAnsi="Helvetica" w:cs="Helvetica"/>
          <w:color w:val="363636"/>
          <w:sz w:val="21"/>
          <w:szCs w:val="21"/>
          <w:lang w:eastAsia="tr-TR"/>
        </w:rPr>
        <w:t>) sıkıştırılmış dosya olarak gönderilir.</w:t>
      </w:r>
    </w:p>
    <w:p w:rsidR="00041E12" w:rsidRPr="00041E12" w:rsidRDefault="00041E12" w:rsidP="00041E12">
      <w:pPr>
        <w:numPr>
          <w:ilvl w:val="0"/>
          <w:numId w:val="3"/>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 xml:space="preserve">Metin formatındaki veya çoğaltma (fotokopi) ile hazırlanmış olan tez ekleri tezin tam metninin bulunduğu </w:t>
      </w:r>
      <w:proofErr w:type="spellStart"/>
      <w:r w:rsidRPr="00041E12">
        <w:rPr>
          <w:rFonts w:ascii="Helvetica" w:eastAsia="Times New Roman" w:hAnsi="Helvetica" w:cs="Helvetica"/>
          <w:color w:val="363636"/>
          <w:sz w:val="21"/>
          <w:szCs w:val="21"/>
          <w:lang w:eastAsia="tr-TR"/>
        </w:rPr>
        <w:t>pdf</w:t>
      </w:r>
      <w:proofErr w:type="spellEnd"/>
      <w:r w:rsidRPr="00041E12">
        <w:rPr>
          <w:rFonts w:ascii="Helvetica" w:eastAsia="Times New Roman" w:hAnsi="Helvetica" w:cs="Helvetica"/>
          <w:color w:val="363636"/>
          <w:sz w:val="21"/>
          <w:szCs w:val="21"/>
          <w:lang w:eastAsia="tr-TR"/>
        </w:rPr>
        <w:t xml:space="preserve"> dosyası içinde yer almalıdır. Bunun için tarayıcı veya dijital fotokopi makineleri kullanılarak belgeler </w:t>
      </w:r>
      <w:proofErr w:type="spellStart"/>
      <w:r w:rsidRPr="00041E12">
        <w:rPr>
          <w:rFonts w:ascii="Helvetica" w:eastAsia="Times New Roman" w:hAnsi="Helvetica" w:cs="Helvetica"/>
          <w:color w:val="363636"/>
          <w:sz w:val="21"/>
          <w:szCs w:val="21"/>
          <w:lang w:eastAsia="tr-TR"/>
        </w:rPr>
        <w:t>pdf</w:t>
      </w:r>
      <w:proofErr w:type="spellEnd"/>
      <w:r w:rsidRPr="00041E12">
        <w:rPr>
          <w:rFonts w:ascii="Helvetica" w:eastAsia="Times New Roman" w:hAnsi="Helvetica" w:cs="Helvetica"/>
          <w:color w:val="363636"/>
          <w:sz w:val="21"/>
          <w:szCs w:val="21"/>
          <w:lang w:eastAsia="tr-TR"/>
        </w:rPr>
        <w:t xml:space="preserve"> formatına dönüştürülebilir.</w:t>
      </w:r>
    </w:p>
    <w:p w:rsidR="00041E12" w:rsidRPr="00041E12" w:rsidRDefault="00041E12" w:rsidP="00041E12">
      <w:pPr>
        <w:numPr>
          <w:ilvl w:val="0"/>
          <w:numId w:val="3"/>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Tezde resim, harita, bilgisayar programları, görüntü veya ses kayıtları kullanılmış ise bu dosyalar sıkıştırma programı kullanılarak referans numarasıyla tek bir dosya haline getirilerek (</w:t>
      </w:r>
      <w:proofErr w:type="spellStart"/>
      <w:proofErr w:type="gramStart"/>
      <w:r w:rsidRPr="00041E12">
        <w:rPr>
          <w:rFonts w:ascii="Helvetica" w:eastAsia="Times New Roman" w:hAnsi="Helvetica" w:cs="Helvetica"/>
          <w:color w:val="363636"/>
          <w:sz w:val="21"/>
          <w:szCs w:val="21"/>
          <w:lang w:eastAsia="tr-TR"/>
        </w:rPr>
        <w:t>referansno.RAR</w:t>
      </w:r>
      <w:proofErr w:type="spellEnd"/>
      <w:proofErr w:type="gramEnd"/>
      <w:r w:rsidRPr="00041E12">
        <w:rPr>
          <w:rFonts w:ascii="Helvetica" w:eastAsia="Times New Roman" w:hAnsi="Helvetica" w:cs="Helvetica"/>
          <w:color w:val="363636"/>
          <w:sz w:val="21"/>
          <w:szCs w:val="21"/>
          <w:lang w:eastAsia="tr-TR"/>
        </w:rPr>
        <w:t>) CD' ye kaydedilmelidir.</w:t>
      </w:r>
    </w:p>
    <w:p w:rsidR="00041E12" w:rsidRPr="00041E12" w:rsidRDefault="00041E12" w:rsidP="00041E12">
      <w:pPr>
        <w:numPr>
          <w:ilvl w:val="0"/>
          <w:numId w:val="3"/>
        </w:numPr>
        <w:shd w:val="clear" w:color="auto" w:fill="FFFFFF"/>
        <w:spacing w:before="100" w:beforeAutospacing="1" w:after="100" w:afterAutospacing="1" w:line="240" w:lineRule="auto"/>
        <w:rPr>
          <w:rFonts w:ascii="Helvetica" w:eastAsia="Times New Roman" w:hAnsi="Helvetica" w:cs="Helvetica"/>
          <w:color w:val="363636"/>
          <w:sz w:val="21"/>
          <w:szCs w:val="21"/>
          <w:lang w:eastAsia="tr-TR"/>
        </w:rPr>
      </w:pPr>
      <w:r w:rsidRPr="00041E12">
        <w:rPr>
          <w:rFonts w:ascii="Helvetica" w:eastAsia="Times New Roman" w:hAnsi="Helvetica" w:cs="Helvetica"/>
          <w:color w:val="363636"/>
          <w:sz w:val="21"/>
          <w:szCs w:val="21"/>
          <w:lang w:eastAsia="tr-TR"/>
        </w:rPr>
        <w:t xml:space="preserve">CD’deki dosyalar isimlendirilirken Tez Veri Giriş Formundaki referans numarası kullanılmalıdır. </w:t>
      </w:r>
      <w:proofErr w:type="gramStart"/>
      <w:r w:rsidRPr="00041E12">
        <w:rPr>
          <w:rFonts w:ascii="Helvetica" w:eastAsia="Times New Roman" w:hAnsi="Helvetica" w:cs="Helvetica"/>
          <w:color w:val="363636"/>
          <w:sz w:val="21"/>
          <w:szCs w:val="21"/>
          <w:lang w:eastAsia="tr-TR"/>
        </w:rPr>
        <w:t>Örnek :</w:t>
      </w:r>
      <w:proofErr w:type="gramEnd"/>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sidRPr="00041E12">
        <w:rPr>
          <w:rFonts w:ascii="Helvetica" w:eastAsia="Times New Roman" w:hAnsi="Helvetica" w:cs="Helvetica"/>
          <w:color w:val="262626"/>
          <w:sz w:val="21"/>
          <w:szCs w:val="21"/>
          <w:lang w:eastAsia="tr-TR"/>
        </w:rPr>
        <w:t>Tam metin için </w:t>
      </w:r>
      <w:proofErr w:type="gramStart"/>
      <w:r w:rsidRPr="00041E12">
        <w:rPr>
          <w:rFonts w:ascii="Helvetica" w:eastAsia="Times New Roman" w:hAnsi="Helvetica" w:cs="Helvetica"/>
          <w:b/>
          <w:bCs/>
          <w:color w:val="262626"/>
          <w:sz w:val="21"/>
          <w:szCs w:val="21"/>
          <w:lang w:eastAsia="tr-TR"/>
        </w:rPr>
        <w:t>referansno.pdf</w:t>
      </w:r>
      <w:proofErr w:type="gramEnd"/>
    </w:p>
    <w:p w:rsidR="00041E12" w:rsidRPr="00041E12" w:rsidRDefault="00041E12" w:rsidP="00041E12">
      <w:pPr>
        <w:shd w:val="clear" w:color="auto" w:fill="FFFFFF"/>
        <w:spacing w:after="150" w:line="240" w:lineRule="auto"/>
        <w:rPr>
          <w:rFonts w:ascii="Helvetica" w:eastAsia="Times New Roman" w:hAnsi="Helvetica" w:cs="Helvetica"/>
          <w:color w:val="262626"/>
          <w:sz w:val="21"/>
          <w:szCs w:val="21"/>
          <w:lang w:eastAsia="tr-TR"/>
        </w:rPr>
      </w:pPr>
      <w:r w:rsidRPr="00041E12">
        <w:rPr>
          <w:rFonts w:ascii="Helvetica" w:eastAsia="Times New Roman" w:hAnsi="Helvetica" w:cs="Helvetica"/>
          <w:color w:val="262626"/>
          <w:sz w:val="21"/>
          <w:szCs w:val="21"/>
          <w:lang w:eastAsia="tr-TR"/>
        </w:rPr>
        <w:t>Ekler için </w:t>
      </w:r>
      <w:proofErr w:type="spellStart"/>
      <w:proofErr w:type="gramStart"/>
      <w:r w:rsidRPr="00041E12">
        <w:rPr>
          <w:rFonts w:ascii="Helvetica" w:eastAsia="Times New Roman" w:hAnsi="Helvetica" w:cs="Helvetica"/>
          <w:b/>
          <w:bCs/>
          <w:color w:val="262626"/>
          <w:sz w:val="21"/>
          <w:szCs w:val="21"/>
          <w:lang w:eastAsia="tr-TR"/>
        </w:rPr>
        <w:t>referansno.rar</w:t>
      </w:r>
      <w:proofErr w:type="spellEnd"/>
      <w:proofErr w:type="gramEnd"/>
    </w:p>
    <w:p w:rsidR="0047091E" w:rsidRDefault="0047091E"/>
    <w:sectPr w:rsidR="004709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805C4"/>
    <w:multiLevelType w:val="multilevel"/>
    <w:tmpl w:val="D0DAF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96175C"/>
    <w:multiLevelType w:val="multilevel"/>
    <w:tmpl w:val="A392A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D77BC7"/>
    <w:multiLevelType w:val="multilevel"/>
    <w:tmpl w:val="BBD8E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E12"/>
    <w:rsid w:val="00041E12"/>
    <w:rsid w:val="0047091E"/>
    <w:rsid w:val="00A90F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7DA97"/>
  <w15:chartTrackingRefBased/>
  <w15:docId w15:val="{19074FA0-7E28-48BB-8750-BAB91311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724455">
      <w:bodyDiv w:val="1"/>
      <w:marLeft w:val="0"/>
      <w:marRight w:val="0"/>
      <w:marTop w:val="0"/>
      <w:marBottom w:val="0"/>
      <w:divBdr>
        <w:top w:val="none" w:sz="0" w:space="0" w:color="auto"/>
        <w:left w:val="none" w:sz="0" w:space="0" w:color="auto"/>
        <w:bottom w:val="none" w:sz="0" w:space="0" w:color="auto"/>
        <w:right w:val="none" w:sz="0" w:space="0" w:color="auto"/>
      </w:divBdr>
      <w:divsChild>
        <w:div w:id="686180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z.yok.gov.tr/UlusalTezMerkezi" TargetMode="External"/><Relationship Id="rId3" Type="http://schemas.openxmlformats.org/officeDocument/2006/relationships/settings" Target="settings.xml"/><Relationship Id="rId7" Type="http://schemas.openxmlformats.org/officeDocument/2006/relationships/hyperlink" Target="https://www.atilim.edu.tr/tr/fbe/page/998/forml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tilim.edu.tr/tr/fbe/page/998/formlar" TargetMode="External"/><Relationship Id="rId11" Type="http://schemas.openxmlformats.org/officeDocument/2006/relationships/theme" Target="theme/theme1.xml"/><Relationship Id="rId5" Type="http://schemas.openxmlformats.org/officeDocument/2006/relationships/hyperlink" Target="https://tez.yok.gov.tr/UlusalTezMerkezi/tezTeslimKilavuz.j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z.yok.gov.tr/UlusalTezMerkez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767</Words>
  <Characters>4376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2022-07-22T08:28:00Z</dcterms:created>
  <dcterms:modified xsi:type="dcterms:W3CDTF">2022-07-22T08:40:00Z</dcterms:modified>
</cp:coreProperties>
</file>